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2104" w14:textId="77777777" w:rsidR="00A378B4" w:rsidRPr="00C26FEF" w:rsidRDefault="00A378B4" w:rsidP="00D77026">
      <w:pPr>
        <w:pStyle w:val="Nagwek5"/>
        <w:rPr>
          <w:bCs/>
        </w:rPr>
      </w:pPr>
      <w:r w:rsidRPr="00C26FEF">
        <w:t xml:space="preserve">   </w:t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>składane na podstawie art. 125 ust. 1 ustawy z dnia 11 września 2019 r. Prawo zamówień publicznych (dalej jako: ustawa Pzp ),</w:t>
      </w:r>
    </w:p>
    <w:p w14:paraId="7230C672" w14:textId="69B95FEB" w:rsidR="00C26FEF" w:rsidRPr="00C26FEF" w:rsidRDefault="00C26FEF" w:rsidP="00D77026">
      <w:pPr>
        <w:rPr>
          <w:rFonts w:ascii="Arial Narrow" w:hAnsi="Arial Narrow"/>
          <w:sz w:val="21"/>
          <w:szCs w:val="21"/>
        </w:rPr>
      </w:pPr>
      <w:r w:rsidRPr="00C26FEF">
        <w:rPr>
          <w:rFonts w:ascii="Arial Narrow" w:hAnsi="Arial Narrow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sz w:val="21"/>
          <w:szCs w:val="21"/>
        </w:rPr>
        <w:t xml:space="preserve">.: </w:t>
      </w:r>
      <w:r w:rsidR="00F66875" w:rsidRPr="00F66875">
        <w:rPr>
          <w:rFonts w:ascii="Arial Narrow" w:hAnsi="Arial Narrow"/>
          <w:b/>
          <w:bCs/>
          <w:sz w:val="21"/>
          <w:szCs w:val="21"/>
        </w:rPr>
        <w:t>Usługi związane z odbiorem, transportem i zagospodarowaniem odpadów komunalnych od właścicieli nieruchomości zamieszkałych z terenu gminy Radłów</w:t>
      </w:r>
      <w:r w:rsidRPr="00F66875">
        <w:rPr>
          <w:rFonts w:ascii="Arial Narrow" w:hAnsi="Arial Narrow"/>
          <w:b/>
          <w:bCs/>
          <w:sz w:val="21"/>
          <w:szCs w:val="21"/>
        </w:rPr>
        <w:t xml:space="preserve">, prowadzonego przez </w:t>
      </w:r>
      <w:r w:rsidR="0069202E" w:rsidRPr="00F66875">
        <w:rPr>
          <w:rFonts w:ascii="Arial Narrow" w:hAnsi="Arial Narrow"/>
          <w:b/>
          <w:bCs/>
          <w:sz w:val="21"/>
          <w:szCs w:val="21"/>
        </w:rPr>
        <w:t>Gminę Radłów</w:t>
      </w:r>
      <w:r w:rsidRPr="00F66875">
        <w:rPr>
          <w:rFonts w:ascii="Arial Narrow" w:hAnsi="Arial Narrow"/>
          <w:b/>
          <w:bCs/>
          <w:sz w:val="21"/>
          <w:szCs w:val="21"/>
        </w:rPr>
        <w:t>,</w:t>
      </w:r>
      <w:r w:rsidRPr="00C26FEF">
        <w:rPr>
          <w:rFonts w:ascii="Arial Narrow" w:hAnsi="Arial Narrow"/>
          <w:sz w:val="21"/>
          <w:szCs w:val="21"/>
        </w:rPr>
        <w:t xml:space="preserve"> oświadczam, co następuje: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108 ust 1 ustawy Pzp.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109 ust. 1 pkt 5, 6, 7, 8, 9 i 10 ustawy Pzp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Pzp </w:t>
      </w:r>
      <w:r w:rsidRPr="00C26FEF">
        <w:rPr>
          <w:rFonts w:ascii="Arial Narrow" w:hAnsi="Arial Narrow"/>
          <w:i/>
          <w:iCs/>
          <w:sz w:val="22"/>
          <w:szCs w:val="22"/>
        </w:rPr>
        <w:t>(podać mającą zastosowanie podstawę wykluczenia spośród wymienionych w art. 108 ust. 1 lub art. 109 ust. 1 pkt 5, 6, 7, 8, 9 i 10 ustawy Pzp).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Pzp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48A4" w14:textId="77777777" w:rsidR="00553EF6" w:rsidRDefault="00553EF6" w:rsidP="00696295">
      <w:pPr>
        <w:spacing w:after="0" w:line="240" w:lineRule="auto"/>
      </w:pPr>
      <w:r>
        <w:separator/>
      </w:r>
    </w:p>
  </w:endnote>
  <w:endnote w:type="continuationSeparator" w:id="0">
    <w:p w14:paraId="03A4ADEA" w14:textId="77777777" w:rsidR="00553EF6" w:rsidRDefault="00553EF6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7AC7" w14:textId="77777777" w:rsidR="00553EF6" w:rsidRDefault="00553EF6" w:rsidP="00696295">
      <w:pPr>
        <w:spacing w:after="0" w:line="240" w:lineRule="auto"/>
      </w:pPr>
      <w:r>
        <w:separator/>
      </w:r>
    </w:p>
  </w:footnote>
  <w:footnote w:type="continuationSeparator" w:id="0">
    <w:p w14:paraId="235BA930" w14:textId="77777777" w:rsidR="00553EF6" w:rsidRDefault="00553EF6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1666" w14:textId="585CB1CB" w:rsidR="00895E7C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 w:rsidR="00F66875">
      <w:rPr>
        <w:i/>
        <w:sz w:val="20"/>
      </w:rPr>
      <w:t>3</w:t>
    </w:r>
  </w:p>
  <w:p w14:paraId="771D8CE3" w14:textId="260DCC70" w:rsidR="00A83F87" w:rsidRPr="000A1D75" w:rsidRDefault="00A83F87" w:rsidP="00895E7C">
    <w:pPr>
      <w:pStyle w:val="Nagwek"/>
      <w:rPr>
        <w:i/>
        <w:sz w:val="20"/>
      </w:rPr>
    </w:pPr>
    <w:r w:rsidRPr="00A83F87">
      <w:rPr>
        <w:i/>
        <w:sz w:val="20"/>
      </w:rPr>
      <w:t>Postępowanie Nr IZPŚ.271.11.2021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785E"/>
    <w:rsid w:val="00116C28"/>
    <w:rsid w:val="001552AE"/>
    <w:rsid w:val="0018567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A37B2"/>
    <w:rsid w:val="004B4A02"/>
    <w:rsid w:val="004C7357"/>
    <w:rsid w:val="0051746B"/>
    <w:rsid w:val="00523D04"/>
    <w:rsid w:val="00553EF6"/>
    <w:rsid w:val="00612311"/>
    <w:rsid w:val="006219D8"/>
    <w:rsid w:val="00653472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A83F87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39D8"/>
    <w:rsid w:val="00C87F39"/>
    <w:rsid w:val="00C917A6"/>
    <w:rsid w:val="00D2163C"/>
    <w:rsid w:val="00D21DD7"/>
    <w:rsid w:val="00D77026"/>
    <w:rsid w:val="00DF4320"/>
    <w:rsid w:val="00E02277"/>
    <w:rsid w:val="00E377D3"/>
    <w:rsid w:val="00E52FBD"/>
    <w:rsid w:val="00E77CD1"/>
    <w:rsid w:val="00EB3024"/>
    <w:rsid w:val="00F468E7"/>
    <w:rsid w:val="00F66875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1E74-8932-4AFF-8807-AF25D69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 Radłów</cp:lastModifiedBy>
  <cp:revision>3</cp:revision>
  <dcterms:created xsi:type="dcterms:W3CDTF">2021-11-16T11:49:00Z</dcterms:created>
  <dcterms:modified xsi:type="dcterms:W3CDTF">2021-11-19T07:01:00Z</dcterms:modified>
</cp:coreProperties>
</file>